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2F3B" w:rsidRPr="008C019E" w:rsidRDefault="00FA2F3B" w:rsidP="008C019E">
      <w:pPr>
        <w:jc w:val="center"/>
        <w:rPr>
          <w:b/>
          <w:sz w:val="32"/>
          <w:szCs w:val="32"/>
        </w:rPr>
      </w:pPr>
      <w:r w:rsidRPr="008C019E">
        <w:rPr>
          <w:b/>
          <w:sz w:val="32"/>
          <w:szCs w:val="32"/>
        </w:rPr>
        <w:t>극저전력</w:t>
      </w:r>
      <w:r w:rsidRPr="008C019E">
        <w:rPr>
          <w:b/>
          <w:sz w:val="32"/>
          <w:szCs w:val="32"/>
        </w:rPr>
        <w:t xml:space="preserve"> IC </w:t>
      </w:r>
      <w:r w:rsidRPr="008C019E">
        <w:rPr>
          <w:b/>
          <w:sz w:val="32"/>
          <w:szCs w:val="32"/>
        </w:rPr>
        <w:t>설계</w:t>
      </w:r>
    </w:p>
    <w:p w:rsidR="00FA2F3B" w:rsidRPr="008C019E" w:rsidRDefault="00FA2F3B" w:rsidP="00FA2F3B">
      <w:pPr>
        <w:rPr>
          <w:b/>
          <w:sz w:val="28"/>
          <w:szCs w:val="28"/>
        </w:rPr>
      </w:pPr>
      <w:r w:rsidRPr="008C019E">
        <w:rPr>
          <w:b/>
          <w:sz w:val="28"/>
          <w:szCs w:val="28"/>
        </w:rPr>
        <w:t>Abstract:</w:t>
      </w:r>
    </w:p>
    <w:p w:rsidR="000946EE" w:rsidRPr="008C019E" w:rsidRDefault="000946EE" w:rsidP="000946EE">
      <w:pPr>
        <w:jc w:val="both"/>
        <w:rPr>
          <w:sz w:val="24"/>
          <w:szCs w:val="24"/>
        </w:rPr>
      </w:pPr>
      <w:r w:rsidRPr="008C019E">
        <w:rPr>
          <w:sz w:val="24"/>
          <w:szCs w:val="24"/>
        </w:rPr>
        <w:t xml:space="preserve">Semiconductor industry has been dramatically developed over the last a few decades because of the aggressive scaling in the pace of Moore’s law. However, as the CMOS technology scales into the </w:t>
      </w:r>
      <w:proofErr w:type="spellStart"/>
      <w:r w:rsidRPr="008C019E">
        <w:rPr>
          <w:sz w:val="24"/>
          <w:szCs w:val="24"/>
        </w:rPr>
        <w:t>nano</w:t>
      </w:r>
      <w:proofErr w:type="spellEnd"/>
      <w:r w:rsidRPr="008C019E">
        <w:rPr>
          <w:sz w:val="24"/>
          <w:szCs w:val="24"/>
        </w:rPr>
        <w:t>-scale regime, power consumption becomes one of the topmost design challenges. In addition, the recent development in many emerging systems such as mobile electronics, biomedical devices, Internet-of-Things (</w:t>
      </w:r>
      <w:proofErr w:type="spellStart"/>
      <w:r w:rsidRPr="008C019E">
        <w:rPr>
          <w:sz w:val="24"/>
          <w:szCs w:val="24"/>
        </w:rPr>
        <w:t>IoT</w:t>
      </w:r>
      <w:proofErr w:type="spellEnd"/>
      <w:r w:rsidRPr="008C019E">
        <w:rPr>
          <w:sz w:val="24"/>
          <w:szCs w:val="24"/>
        </w:rPr>
        <w:t xml:space="preserve">), </w:t>
      </w:r>
      <w:proofErr w:type="spellStart"/>
      <w:r w:rsidRPr="008C019E">
        <w:rPr>
          <w:sz w:val="24"/>
          <w:szCs w:val="24"/>
        </w:rPr>
        <w:t>etc</w:t>
      </w:r>
      <w:proofErr w:type="spellEnd"/>
      <w:r w:rsidRPr="008C019E">
        <w:rPr>
          <w:sz w:val="24"/>
          <w:szCs w:val="24"/>
        </w:rPr>
        <w:t xml:space="preserve"> requires the circuits and systems design knowledge toward ultra-low power consumption.</w:t>
      </w:r>
    </w:p>
    <w:p w:rsidR="002C160D" w:rsidRPr="008C019E" w:rsidRDefault="00FA2F3B" w:rsidP="000946EE">
      <w:pPr>
        <w:jc w:val="both"/>
        <w:rPr>
          <w:sz w:val="24"/>
          <w:szCs w:val="24"/>
        </w:rPr>
      </w:pPr>
      <w:r w:rsidRPr="008C019E">
        <w:rPr>
          <w:sz w:val="24"/>
          <w:szCs w:val="24"/>
        </w:rPr>
        <w:t xml:space="preserve">This short course </w:t>
      </w:r>
      <w:r w:rsidRPr="008C019E">
        <w:rPr>
          <w:sz w:val="24"/>
          <w:szCs w:val="24"/>
        </w:rPr>
        <w:t>will address various</w:t>
      </w:r>
      <w:r w:rsidRPr="008C019E">
        <w:rPr>
          <w:sz w:val="24"/>
          <w:szCs w:val="24"/>
        </w:rPr>
        <w:t xml:space="preserve"> </w:t>
      </w:r>
      <w:r w:rsidRPr="008C019E">
        <w:rPr>
          <w:sz w:val="24"/>
          <w:szCs w:val="24"/>
        </w:rPr>
        <w:t xml:space="preserve">IC design </w:t>
      </w:r>
      <w:r w:rsidRPr="008C019E">
        <w:rPr>
          <w:sz w:val="24"/>
          <w:szCs w:val="24"/>
        </w:rPr>
        <w:t>techniques to improve energy efficiency in modern integrated</w:t>
      </w:r>
      <w:r w:rsidRPr="008C019E">
        <w:rPr>
          <w:sz w:val="24"/>
          <w:szCs w:val="24"/>
        </w:rPr>
        <w:t xml:space="preserve"> </w:t>
      </w:r>
      <w:r w:rsidRPr="008C019E">
        <w:rPr>
          <w:sz w:val="24"/>
          <w:szCs w:val="24"/>
        </w:rPr>
        <w:t xml:space="preserve">circuits. The course </w:t>
      </w:r>
      <w:r w:rsidRPr="008C019E">
        <w:rPr>
          <w:sz w:val="24"/>
          <w:szCs w:val="24"/>
        </w:rPr>
        <w:t>will begin with</w:t>
      </w:r>
      <w:r w:rsidRPr="008C019E">
        <w:rPr>
          <w:sz w:val="24"/>
          <w:szCs w:val="24"/>
        </w:rPr>
        <w:t xml:space="preserve"> the basic s of IC power consumption, and then </w:t>
      </w:r>
      <w:r w:rsidRPr="008C019E">
        <w:rPr>
          <w:sz w:val="24"/>
          <w:szCs w:val="24"/>
        </w:rPr>
        <w:t xml:space="preserve">will introduce </w:t>
      </w:r>
      <w:r w:rsidRPr="008C019E">
        <w:rPr>
          <w:sz w:val="24"/>
          <w:szCs w:val="24"/>
        </w:rPr>
        <w:t xml:space="preserve">conventional and </w:t>
      </w:r>
      <w:r w:rsidRPr="008C019E">
        <w:rPr>
          <w:sz w:val="24"/>
          <w:szCs w:val="24"/>
        </w:rPr>
        <w:t>advanced</w:t>
      </w:r>
      <w:r w:rsidRPr="008C019E">
        <w:rPr>
          <w:sz w:val="24"/>
          <w:szCs w:val="24"/>
        </w:rPr>
        <w:t xml:space="preserve"> </w:t>
      </w:r>
      <w:r w:rsidRPr="008C019E">
        <w:rPr>
          <w:sz w:val="24"/>
          <w:szCs w:val="24"/>
        </w:rPr>
        <w:t xml:space="preserve">low </w:t>
      </w:r>
      <w:r w:rsidRPr="008C019E">
        <w:rPr>
          <w:sz w:val="24"/>
          <w:szCs w:val="24"/>
        </w:rPr>
        <w:t xml:space="preserve">power </w:t>
      </w:r>
      <w:r w:rsidRPr="008C019E">
        <w:rPr>
          <w:sz w:val="24"/>
          <w:szCs w:val="24"/>
        </w:rPr>
        <w:t>design</w:t>
      </w:r>
      <w:r w:rsidRPr="008C019E">
        <w:rPr>
          <w:sz w:val="24"/>
          <w:szCs w:val="24"/>
        </w:rPr>
        <w:t xml:space="preserve"> techniques. </w:t>
      </w:r>
      <w:r w:rsidRPr="008C019E">
        <w:rPr>
          <w:sz w:val="24"/>
          <w:szCs w:val="24"/>
        </w:rPr>
        <w:t>Ultra-low power/energy consumption is highly required in various emerging circuits and systems such as wireless sensor nodes, biomedical systems, wearable devices, Internet of Things, etc. Aggressive supply voltage scaling is a core design technique for substantially improv</w:t>
      </w:r>
      <w:r w:rsidR="000946EE" w:rsidRPr="008C019E">
        <w:rPr>
          <w:sz w:val="24"/>
          <w:szCs w:val="24"/>
        </w:rPr>
        <w:t>ing energy efficiency. However, it creates many design challenges to be tackled for reliable energy efficient IC design. This course will explain various state-of-the-art design techniques. Design techniques for key functional blocks such as digital logic, sequential elements, memory, power management, and mixed-signal blocks will be covered. Various advanced ultra-low power system</w:t>
      </w:r>
      <w:r w:rsidRPr="008C019E">
        <w:rPr>
          <w:sz w:val="24"/>
          <w:szCs w:val="24"/>
        </w:rPr>
        <w:t xml:space="preserve"> examples from the recent literature will </w:t>
      </w:r>
      <w:r w:rsidR="000946EE" w:rsidRPr="008C019E">
        <w:rPr>
          <w:sz w:val="24"/>
          <w:szCs w:val="24"/>
        </w:rPr>
        <w:t xml:space="preserve">also </w:t>
      </w:r>
      <w:r w:rsidRPr="008C019E">
        <w:rPr>
          <w:sz w:val="24"/>
          <w:szCs w:val="24"/>
        </w:rPr>
        <w:t>be</w:t>
      </w:r>
      <w:r w:rsidR="000946EE" w:rsidRPr="008C019E">
        <w:rPr>
          <w:sz w:val="24"/>
          <w:szCs w:val="24"/>
        </w:rPr>
        <w:t xml:space="preserve"> </w:t>
      </w:r>
      <w:r w:rsidRPr="008C019E">
        <w:rPr>
          <w:sz w:val="24"/>
          <w:szCs w:val="24"/>
        </w:rPr>
        <w:t>highlighted.</w:t>
      </w:r>
    </w:p>
    <w:p w:rsidR="008C019E" w:rsidRPr="008C019E" w:rsidRDefault="008C019E" w:rsidP="000946EE">
      <w:pPr>
        <w:jc w:val="both"/>
        <w:rPr>
          <w:sz w:val="24"/>
          <w:szCs w:val="24"/>
        </w:rPr>
      </w:pPr>
    </w:p>
    <w:p w:rsidR="00FA2F3B" w:rsidRPr="008C019E" w:rsidRDefault="008C019E" w:rsidP="00FA2F3B">
      <w:pPr>
        <w:rPr>
          <w:b/>
          <w:sz w:val="28"/>
          <w:szCs w:val="28"/>
        </w:rPr>
      </w:pPr>
      <w:r w:rsidRPr="008C019E">
        <w:rPr>
          <w:b/>
          <w:sz w:val="28"/>
          <w:szCs w:val="28"/>
        </w:rPr>
        <w:t>Course Content</w:t>
      </w:r>
    </w:p>
    <w:p w:rsidR="000946EE" w:rsidRPr="008C019E" w:rsidRDefault="000946EE" w:rsidP="008C019E">
      <w:pPr>
        <w:spacing w:after="120"/>
        <w:rPr>
          <w:sz w:val="24"/>
          <w:szCs w:val="24"/>
        </w:rPr>
      </w:pPr>
      <w:r w:rsidRPr="008C019E">
        <w:rPr>
          <w:sz w:val="24"/>
          <w:szCs w:val="24"/>
        </w:rPr>
        <w:t>Introduction</w:t>
      </w:r>
    </w:p>
    <w:p w:rsidR="000946EE" w:rsidRPr="008C019E" w:rsidRDefault="000946EE" w:rsidP="008C019E">
      <w:pPr>
        <w:spacing w:after="120"/>
        <w:rPr>
          <w:sz w:val="24"/>
          <w:szCs w:val="24"/>
        </w:rPr>
      </w:pPr>
      <w:r w:rsidRPr="008C019E">
        <w:rPr>
          <w:sz w:val="24"/>
          <w:szCs w:val="24"/>
        </w:rPr>
        <w:t>Basic low power design</w:t>
      </w:r>
    </w:p>
    <w:p w:rsidR="000946EE" w:rsidRPr="008C019E" w:rsidRDefault="000946EE" w:rsidP="008C019E">
      <w:pPr>
        <w:spacing w:after="120"/>
        <w:rPr>
          <w:sz w:val="24"/>
          <w:szCs w:val="24"/>
        </w:rPr>
      </w:pPr>
      <w:r w:rsidRPr="008C019E">
        <w:rPr>
          <w:sz w:val="24"/>
          <w:szCs w:val="24"/>
        </w:rPr>
        <w:t>Conventional low power design techniques</w:t>
      </w:r>
    </w:p>
    <w:p w:rsidR="000946EE" w:rsidRPr="008C019E" w:rsidRDefault="000946EE" w:rsidP="008C019E">
      <w:pPr>
        <w:spacing w:after="120"/>
        <w:rPr>
          <w:sz w:val="24"/>
          <w:szCs w:val="24"/>
        </w:rPr>
      </w:pPr>
      <w:r w:rsidRPr="008C019E">
        <w:rPr>
          <w:sz w:val="24"/>
          <w:szCs w:val="24"/>
        </w:rPr>
        <w:t>Advanced low power design techniques</w:t>
      </w:r>
    </w:p>
    <w:p w:rsidR="000946EE" w:rsidRPr="008C019E" w:rsidRDefault="000946EE" w:rsidP="008C019E">
      <w:pPr>
        <w:spacing w:after="120"/>
        <w:rPr>
          <w:sz w:val="24"/>
          <w:szCs w:val="24"/>
        </w:rPr>
      </w:pPr>
      <w:r w:rsidRPr="008C019E">
        <w:rPr>
          <w:sz w:val="24"/>
          <w:szCs w:val="24"/>
        </w:rPr>
        <w:t>Adaptive design techniques</w:t>
      </w:r>
    </w:p>
    <w:p w:rsidR="000946EE" w:rsidRPr="008C019E" w:rsidRDefault="000946EE" w:rsidP="008C019E">
      <w:pPr>
        <w:spacing w:after="120"/>
        <w:rPr>
          <w:sz w:val="24"/>
          <w:szCs w:val="24"/>
        </w:rPr>
      </w:pPr>
      <w:r w:rsidRPr="008C019E">
        <w:rPr>
          <w:sz w:val="24"/>
          <w:szCs w:val="24"/>
        </w:rPr>
        <w:t>Ultra-low voltage design techniques</w:t>
      </w:r>
    </w:p>
    <w:p w:rsidR="000946EE" w:rsidRPr="008C019E" w:rsidRDefault="000946EE" w:rsidP="008C019E">
      <w:pPr>
        <w:spacing w:after="120"/>
        <w:rPr>
          <w:sz w:val="24"/>
          <w:szCs w:val="24"/>
        </w:rPr>
      </w:pPr>
      <w:r w:rsidRPr="008C019E">
        <w:rPr>
          <w:sz w:val="24"/>
          <w:szCs w:val="24"/>
        </w:rPr>
        <w:t>Ultra-low power memory design</w:t>
      </w:r>
    </w:p>
    <w:p w:rsidR="000946EE" w:rsidRPr="008C019E" w:rsidRDefault="000946EE" w:rsidP="008C019E">
      <w:pPr>
        <w:spacing w:after="120"/>
        <w:rPr>
          <w:sz w:val="24"/>
          <w:szCs w:val="24"/>
        </w:rPr>
      </w:pPr>
      <w:r w:rsidRPr="008C019E">
        <w:rPr>
          <w:sz w:val="24"/>
          <w:szCs w:val="24"/>
        </w:rPr>
        <w:t>State-of-the-art design examples</w:t>
      </w:r>
    </w:p>
    <w:p w:rsidR="000946EE" w:rsidRPr="008C019E" w:rsidRDefault="000946EE" w:rsidP="00FA2F3B">
      <w:pPr>
        <w:rPr>
          <w:sz w:val="24"/>
          <w:szCs w:val="24"/>
        </w:rPr>
      </w:pPr>
    </w:p>
    <w:p w:rsidR="00FA2F3B" w:rsidRPr="008C019E" w:rsidRDefault="00FA2F3B" w:rsidP="00FA2F3B">
      <w:pPr>
        <w:autoSpaceDE w:val="0"/>
        <w:autoSpaceDN w:val="0"/>
        <w:adjustRightInd w:val="0"/>
        <w:jc w:val="both"/>
        <w:rPr>
          <w:sz w:val="24"/>
          <w:szCs w:val="24"/>
        </w:rPr>
      </w:pPr>
    </w:p>
    <w:p w:rsidR="00FA2F3B" w:rsidRPr="008C019E" w:rsidRDefault="00FA2F3B" w:rsidP="00FA2F3B">
      <w:pPr>
        <w:autoSpaceDE w:val="0"/>
        <w:autoSpaceDN w:val="0"/>
        <w:adjustRightInd w:val="0"/>
        <w:jc w:val="both"/>
        <w:rPr>
          <w:bCs/>
          <w:noProof/>
          <w:sz w:val="24"/>
          <w:szCs w:val="24"/>
          <w:lang w:val="en-SG" w:eastAsia="zh-CN"/>
        </w:rPr>
      </w:pPr>
      <w:r w:rsidRPr="008C019E">
        <w:rPr>
          <w:noProof/>
          <w:sz w:val="24"/>
          <w:szCs w:val="24"/>
        </w:rPr>
        <w:drawing>
          <wp:anchor distT="0" distB="0" distL="114300" distR="114300" simplePos="0" relativeHeight="251659264" behindDoc="1" locked="0" layoutInCell="1" allowOverlap="1" wp14:anchorId="4BE5DDC4" wp14:editId="4C79753B">
            <wp:simplePos x="0" y="0"/>
            <wp:positionH relativeFrom="column">
              <wp:posOffset>64135</wp:posOffset>
            </wp:positionH>
            <wp:positionV relativeFrom="paragraph">
              <wp:posOffset>7620</wp:posOffset>
            </wp:positionV>
            <wp:extent cx="960755" cy="1228090"/>
            <wp:effectExtent l="19050" t="0" r="0" b="0"/>
            <wp:wrapTight wrapText="bothSides">
              <wp:wrapPolygon edited="0">
                <wp:start x="-428" y="0"/>
                <wp:lineTo x="-428" y="21109"/>
                <wp:lineTo x="21414" y="21109"/>
                <wp:lineTo x="21414" y="0"/>
                <wp:lineTo x="-428" y="0"/>
              </wp:wrapPolygon>
            </wp:wrapTight>
            <wp:docPr id="160" name="Picture 2" descr="Tony_N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ny_NTU"/>
                    <pic:cNvPicPr>
                      <a:picLocks noChangeAspect="1" noChangeArrowheads="1"/>
                    </pic:cNvPicPr>
                  </pic:nvPicPr>
                  <pic:blipFill>
                    <a:blip r:embed="rId6"/>
                    <a:srcRect/>
                    <a:stretch>
                      <a:fillRect/>
                    </a:stretch>
                  </pic:blipFill>
                  <pic:spPr bwMode="auto">
                    <a:xfrm>
                      <a:off x="0" y="0"/>
                      <a:ext cx="960755" cy="1228090"/>
                    </a:xfrm>
                    <a:prstGeom prst="rect">
                      <a:avLst/>
                    </a:prstGeom>
                    <a:noFill/>
                    <a:ln w="9525">
                      <a:noFill/>
                      <a:miter lim="800000"/>
                      <a:headEnd/>
                      <a:tailEnd/>
                    </a:ln>
                  </pic:spPr>
                </pic:pic>
              </a:graphicData>
            </a:graphic>
          </wp:anchor>
        </w:drawing>
      </w:r>
      <w:r w:rsidRPr="008C019E">
        <w:rPr>
          <w:b/>
          <w:bCs/>
          <w:noProof/>
          <w:sz w:val="24"/>
          <w:szCs w:val="24"/>
          <w:lang w:val="en-SG" w:eastAsia="zh-CN"/>
        </w:rPr>
        <w:t>Tony Tae-Hyoung Kim</w:t>
      </w:r>
      <w:r w:rsidRPr="008C019E">
        <w:rPr>
          <w:bCs/>
          <w:noProof/>
          <w:sz w:val="24"/>
          <w:szCs w:val="24"/>
          <w:lang w:val="en-SG" w:eastAsia="zh-CN"/>
        </w:rPr>
        <w:t xml:space="preserve"> (M’06-SM’14) received the B.S. and M.S. degrees in electrical engineering from Korea University,  Seoul, Korea, in 1999 and 2001, respectively. He received the Ph.D. degree in electrical and computer engineering from University of Minnesota, Minneapolis, MN, USA in 2009. From 2001 to 2005, he worked for Samsung Electronics where he performed research on the design of high-speed SRAM memories, clock generators, and IO interface circuits. In 2007 ~ 2009 summer, he was with IBM T. J. Watson Research Center and Broadcom Corporation where he performed research on isolated NBTI/PBTI measurement circuits and SRAM Mismatch measurement test structure, and battery backed memory design, respectively. In November 2009, he joined Nanyang Technological University as an assistant professor. His current research interests include low power and high performance digital, mixed-mode, and memory circuit design, ultra-low voltage sub-threshold circuit design for energy efficiency, variation and aging tolerant circuits and systems, approximate computing, and circuit techniques for 3D ICs.</w:t>
      </w:r>
    </w:p>
    <w:p w:rsidR="00FA2F3B" w:rsidRPr="008C019E" w:rsidRDefault="00FA2F3B" w:rsidP="00FA2F3B">
      <w:pPr>
        <w:autoSpaceDE w:val="0"/>
        <w:autoSpaceDN w:val="0"/>
        <w:adjustRightInd w:val="0"/>
        <w:ind w:firstLine="202"/>
        <w:jc w:val="both"/>
        <w:rPr>
          <w:rFonts w:cs="Times-Roman"/>
          <w:sz w:val="24"/>
          <w:szCs w:val="24"/>
        </w:rPr>
      </w:pPr>
      <w:r w:rsidRPr="008C019E">
        <w:rPr>
          <w:bCs/>
          <w:noProof/>
          <w:sz w:val="24"/>
          <w:szCs w:val="24"/>
          <w:lang w:val="en-SG" w:eastAsia="zh-CN"/>
        </w:rPr>
        <w:t>He received a best paper award at 2014 and 2011 ISOCC, 2008 AMD/CICC Student Scholarship Award, 2008 Departmental Research Fellowship from U. of Minnesota, 2008 DAC/ISSCC Student Design Contest Award, 2008 Samsung Humantec Thesis Award (Bronze Prize), 2005 ETRI Journal Paper of the Year Award, 2001 Samsung Humantec Thesis Award (Honor Prize), and 1999 Samsung Humantec Thesis Award (Silver Prize). He is an author/co-author of around 100 journal and conference papers and holds 17 US and Korean patents.  He serves as an Associate Editor of IEEE Transactions on Very Large Scale Integration (VLSI) Systems. He has served as an organizing committee member and a technical program committee member of numerous conferences including IEEE Asian Solid-State Circuits Conference (A-SSCC), International Symposium on Low Power Electronics and Design (ISLPED), IEEE International Symposium on Circuits and Systems (ISCAS), etc. He is the Chair of IEEE SSCS Singapore Chapter and a</w:t>
      </w:r>
      <w:r w:rsidR="008C019E">
        <w:rPr>
          <w:rFonts w:hint="eastAsia"/>
          <w:bCs/>
          <w:noProof/>
          <w:sz w:val="24"/>
          <w:szCs w:val="24"/>
          <w:lang w:val="en-SG"/>
        </w:rPr>
        <w:t xml:space="preserve">n associate editor of </w:t>
      </w:r>
      <w:r w:rsidRPr="008C019E">
        <w:rPr>
          <w:bCs/>
          <w:noProof/>
          <w:sz w:val="24"/>
          <w:szCs w:val="24"/>
          <w:lang w:val="en-SG" w:eastAsia="zh-CN"/>
        </w:rPr>
        <w:t>IEEE</w:t>
      </w:r>
      <w:r w:rsidR="008C019E">
        <w:rPr>
          <w:rFonts w:hint="eastAsia"/>
          <w:bCs/>
          <w:noProof/>
          <w:sz w:val="24"/>
          <w:szCs w:val="24"/>
          <w:lang w:val="en-SG"/>
        </w:rPr>
        <w:t xml:space="preserve"> Transactions on Very Large Scale Integration (VLSI) Systems</w:t>
      </w:r>
      <w:r w:rsidRPr="008C019E">
        <w:rPr>
          <w:bCs/>
          <w:noProof/>
          <w:sz w:val="24"/>
          <w:szCs w:val="24"/>
          <w:lang w:val="en-SG" w:eastAsia="zh-CN"/>
        </w:rPr>
        <w:t>.</w:t>
      </w:r>
      <w:r w:rsidRPr="008C019E">
        <w:rPr>
          <w:rFonts w:cs="Times-Roman"/>
          <w:sz w:val="24"/>
          <w:szCs w:val="24"/>
        </w:rPr>
        <w:t xml:space="preserve"> </w:t>
      </w:r>
    </w:p>
    <w:p w:rsidR="00FA2F3B" w:rsidRDefault="00FA2F3B" w:rsidP="00FA2F3B">
      <w:bookmarkStart w:id="0" w:name="_GoBack"/>
      <w:bookmarkEnd w:id="0"/>
    </w:p>
    <w:sectPr w:rsidR="00FA2F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Times-Roman">
    <w:altName w:val="Times New 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1389550"/>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val="0"/>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F4C"/>
    <w:rsid w:val="000946EE"/>
    <w:rsid w:val="002C160D"/>
    <w:rsid w:val="008C019E"/>
    <w:rsid w:val="00C53D78"/>
    <w:rsid w:val="00E50F4C"/>
    <w:rsid w:val="00FA2F3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A2F3B"/>
    <w:pPr>
      <w:keepNext/>
      <w:numPr>
        <w:numId w:val="1"/>
      </w:numPr>
      <w:spacing w:before="240" w:after="80" w:line="240" w:lineRule="auto"/>
      <w:jc w:val="center"/>
      <w:outlineLvl w:val="0"/>
    </w:pPr>
    <w:rPr>
      <w:rFonts w:ascii="Times New Roman" w:eastAsia="Batang" w:hAnsi="Times New Roman" w:cs="Times New Roman"/>
      <w:smallCaps/>
      <w:kern w:val="28"/>
      <w:sz w:val="20"/>
      <w:szCs w:val="20"/>
      <w:lang w:eastAsia="en-US"/>
    </w:rPr>
  </w:style>
  <w:style w:type="paragraph" w:styleId="Heading2">
    <w:name w:val="heading 2"/>
    <w:basedOn w:val="Normal"/>
    <w:next w:val="Normal"/>
    <w:link w:val="Heading2Char"/>
    <w:uiPriority w:val="9"/>
    <w:qFormat/>
    <w:rsid w:val="00FA2F3B"/>
    <w:pPr>
      <w:keepNext/>
      <w:numPr>
        <w:ilvl w:val="1"/>
        <w:numId w:val="1"/>
      </w:numPr>
      <w:spacing w:before="120" w:after="60" w:line="240" w:lineRule="auto"/>
      <w:outlineLvl w:val="1"/>
    </w:pPr>
    <w:rPr>
      <w:rFonts w:ascii="Times New Roman" w:eastAsia="Batang" w:hAnsi="Times New Roman" w:cs="Times New Roman"/>
      <w:i/>
      <w:iCs/>
      <w:sz w:val="20"/>
      <w:szCs w:val="20"/>
      <w:lang w:eastAsia="en-US"/>
    </w:rPr>
  </w:style>
  <w:style w:type="paragraph" w:styleId="Heading3">
    <w:name w:val="heading 3"/>
    <w:basedOn w:val="Normal"/>
    <w:next w:val="Normal"/>
    <w:link w:val="Heading3Char"/>
    <w:uiPriority w:val="9"/>
    <w:qFormat/>
    <w:rsid w:val="00FA2F3B"/>
    <w:pPr>
      <w:keepNext/>
      <w:numPr>
        <w:ilvl w:val="2"/>
        <w:numId w:val="1"/>
      </w:numPr>
      <w:spacing w:after="0" w:line="240" w:lineRule="auto"/>
      <w:outlineLvl w:val="2"/>
    </w:pPr>
    <w:rPr>
      <w:rFonts w:ascii="Times New Roman" w:eastAsia="Batang" w:hAnsi="Times New Roman" w:cs="Times New Roman"/>
      <w:i/>
      <w:iCs/>
      <w:sz w:val="20"/>
      <w:szCs w:val="20"/>
      <w:lang w:eastAsia="en-US"/>
    </w:rPr>
  </w:style>
  <w:style w:type="paragraph" w:styleId="Heading4">
    <w:name w:val="heading 4"/>
    <w:basedOn w:val="Normal"/>
    <w:next w:val="Normal"/>
    <w:link w:val="Heading4Char"/>
    <w:uiPriority w:val="9"/>
    <w:qFormat/>
    <w:rsid w:val="00FA2F3B"/>
    <w:pPr>
      <w:keepNext/>
      <w:numPr>
        <w:ilvl w:val="3"/>
        <w:numId w:val="1"/>
      </w:numPr>
      <w:spacing w:before="240" w:after="60" w:line="240" w:lineRule="auto"/>
      <w:outlineLvl w:val="3"/>
    </w:pPr>
    <w:rPr>
      <w:rFonts w:ascii="Times New Roman" w:eastAsia="Batang" w:hAnsi="Times New Roman" w:cs="Times New Roman"/>
      <w:i/>
      <w:iCs/>
      <w:sz w:val="18"/>
      <w:szCs w:val="18"/>
      <w:lang w:eastAsia="en-US"/>
    </w:rPr>
  </w:style>
  <w:style w:type="paragraph" w:styleId="Heading5">
    <w:name w:val="heading 5"/>
    <w:basedOn w:val="Normal"/>
    <w:next w:val="Normal"/>
    <w:link w:val="Heading5Char"/>
    <w:uiPriority w:val="9"/>
    <w:qFormat/>
    <w:rsid w:val="00FA2F3B"/>
    <w:pPr>
      <w:numPr>
        <w:ilvl w:val="4"/>
        <w:numId w:val="1"/>
      </w:numPr>
      <w:spacing w:before="240" w:after="60" w:line="240" w:lineRule="auto"/>
      <w:outlineLvl w:val="4"/>
    </w:pPr>
    <w:rPr>
      <w:rFonts w:ascii="Times New Roman" w:eastAsia="Batang" w:hAnsi="Times New Roman" w:cs="Times New Roman"/>
      <w:sz w:val="18"/>
      <w:szCs w:val="18"/>
      <w:lang w:eastAsia="en-US"/>
    </w:rPr>
  </w:style>
  <w:style w:type="paragraph" w:styleId="Heading6">
    <w:name w:val="heading 6"/>
    <w:basedOn w:val="Normal"/>
    <w:next w:val="Normal"/>
    <w:link w:val="Heading6Char"/>
    <w:uiPriority w:val="9"/>
    <w:qFormat/>
    <w:rsid w:val="00FA2F3B"/>
    <w:pPr>
      <w:numPr>
        <w:ilvl w:val="5"/>
        <w:numId w:val="1"/>
      </w:numPr>
      <w:spacing w:before="240" w:after="60" w:line="240" w:lineRule="auto"/>
      <w:outlineLvl w:val="5"/>
    </w:pPr>
    <w:rPr>
      <w:rFonts w:ascii="Times New Roman" w:eastAsia="Batang" w:hAnsi="Times New Roman" w:cs="Times New Roman"/>
      <w:i/>
      <w:iCs/>
      <w:sz w:val="16"/>
      <w:szCs w:val="16"/>
      <w:lang w:eastAsia="en-US"/>
    </w:rPr>
  </w:style>
  <w:style w:type="paragraph" w:styleId="Heading7">
    <w:name w:val="heading 7"/>
    <w:basedOn w:val="Normal"/>
    <w:next w:val="Normal"/>
    <w:link w:val="Heading7Char"/>
    <w:uiPriority w:val="9"/>
    <w:qFormat/>
    <w:rsid w:val="00FA2F3B"/>
    <w:pPr>
      <w:numPr>
        <w:ilvl w:val="6"/>
        <w:numId w:val="1"/>
      </w:numPr>
      <w:spacing w:before="240" w:after="60" w:line="240" w:lineRule="auto"/>
      <w:outlineLvl w:val="6"/>
    </w:pPr>
    <w:rPr>
      <w:rFonts w:ascii="Times New Roman" w:eastAsia="Batang" w:hAnsi="Times New Roman" w:cs="Times New Roman"/>
      <w:sz w:val="16"/>
      <w:szCs w:val="16"/>
      <w:lang w:eastAsia="en-US"/>
    </w:rPr>
  </w:style>
  <w:style w:type="paragraph" w:styleId="Heading8">
    <w:name w:val="heading 8"/>
    <w:basedOn w:val="Normal"/>
    <w:next w:val="Normal"/>
    <w:link w:val="Heading8Char"/>
    <w:uiPriority w:val="9"/>
    <w:qFormat/>
    <w:rsid w:val="00FA2F3B"/>
    <w:pPr>
      <w:numPr>
        <w:ilvl w:val="7"/>
        <w:numId w:val="1"/>
      </w:numPr>
      <w:spacing w:before="240" w:after="60" w:line="240" w:lineRule="auto"/>
      <w:outlineLvl w:val="7"/>
    </w:pPr>
    <w:rPr>
      <w:rFonts w:ascii="Times New Roman" w:eastAsia="Batang" w:hAnsi="Times New Roman" w:cs="Times New Roman"/>
      <w:i/>
      <w:iCs/>
      <w:sz w:val="16"/>
      <w:szCs w:val="16"/>
      <w:lang w:eastAsia="en-US"/>
    </w:rPr>
  </w:style>
  <w:style w:type="paragraph" w:styleId="Heading9">
    <w:name w:val="heading 9"/>
    <w:basedOn w:val="Normal"/>
    <w:next w:val="Normal"/>
    <w:link w:val="Heading9Char"/>
    <w:uiPriority w:val="9"/>
    <w:qFormat/>
    <w:rsid w:val="00FA2F3B"/>
    <w:pPr>
      <w:numPr>
        <w:ilvl w:val="8"/>
        <w:numId w:val="1"/>
      </w:numPr>
      <w:spacing w:before="240" w:after="60" w:line="240" w:lineRule="auto"/>
      <w:outlineLvl w:val="8"/>
    </w:pPr>
    <w:rPr>
      <w:rFonts w:ascii="Times New Roman" w:eastAsia="Batang" w:hAnsi="Times New Roman" w:cs="Times New Roman"/>
      <w:sz w:val="16"/>
      <w:szCs w:val="1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F3B"/>
    <w:rPr>
      <w:rFonts w:ascii="Times New Roman" w:eastAsia="Batang" w:hAnsi="Times New Roman" w:cs="Times New Roman"/>
      <w:smallCaps/>
      <w:kern w:val="28"/>
      <w:sz w:val="20"/>
      <w:szCs w:val="20"/>
      <w:lang w:eastAsia="en-US"/>
    </w:rPr>
  </w:style>
  <w:style w:type="character" w:customStyle="1" w:styleId="Heading2Char">
    <w:name w:val="Heading 2 Char"/>
    <w:basedOn w:val="DefaultParagraphFont"/>
    <w:link w:val="Heading2"/>
    <w:uiPriority w:val="9"/>
    <w:rsid w:val="00FA2F3B"/>
    <w:rPr>
      <w:rFonts w:ascii="Times New Roman" w:eastAsia="Batang" w:hAnsi="Times New Roman" w:cs="Times New Roman"/>
      <w:i/>
      <w:iCs/>
      <w:sz w:val="20"/>
      <w:szCs w:val="20"/>
      <w:lang w:eastAsia="en-US"/>
    </w:rPr>
  </w:style>
  <w:style w:type="character" w:customStyle="1" w:styleId="Heading3Char">
    <w:name w:val="Heading 3 Char"/>
    <w:basedOn w:val="DefaultParagraphFont"/>
    <w:link w:val="Heading3"/>
    <w:uiPriority w:val="9"/>
    <w:rsid w:val="00FA2F3B"/>
    <w:rPr>
      <w:rFonts w:ascii="Times New Roman" w:eastAsia="Batang" w:hAnsi="Times New Roman" w:cs="Times New Roman"/>
      <w:i/>
      <w:iCs/>
      <w:sz w:val="20"/>
      <w:szCs w:val="20"/>
      <w:lang w:eastAsia="en-US"/>
    </w:rPr>
  </w:style>
  <w:style w:type="character" w:customStyle="1" w:styleId="Heading4Char">
    <w:name w:val="Heading 4 Char"/>
    <w:basedOn w:val="DefaultParagraphFont"/>
    <w:link w:val="Heading4"/>
    <w:uiPriority w:val="9"/>
    <w:rsid w:val="00FA2F3B"/>
    <w:rPr>
      <w:rFonts w:ascii="Times New Roman" w:eastAsia="Batang" w:hAnsi="Times New Roman" w:cs="Times New Roman"/>
      <w:i/>
      <w:iCs/>
      <w:sz w:val="18"/>
      <w:szCs w:val="18"/>
      <w:lang w:eastAsia="en-US"/>
    </w:rPr>
  </w:style>
  <w:style w:type="character" w:customStyle="1" w:styleId="Heading5Char">
    <w:name w:val="Heading 5 Char"/>
    <w:basedOn w:val="DefaultParagraphFont"/>
    <w:link w:val="Heading5"/>
    <w:uiPriority w:val="9"/>
    <w:rsid w:val="00FA2F3B"/>
    <w:rPr>
      <w:rFonts w:ascii="Times New Roman" w:eastAsia="Batang" w:hAnsi="Times New Roman" w:cs="Times New Roman"/>
      <w:sz w:val="18"/>
      <w:szCs w:val="18"/>
      <w:lang w:eastAsia="en-US"/>
    </w:rPr>
  </w:style>
  <w:style w:type="character" w:customStyle="1" w:styleId="Heading6Char">
    <w:name w:val="Heading 6 Char"/>
    <w:basedOn w:val="DefaultParagraphFont"/>
    <w:link w:val="Heading6"/>
    <w:uiPriority w:val="9"/>
    <w:rsid w:val="00FA2F3B"/>
    <w:rPr>
      <w:rFonts w:ascii="Times New Roman" w:eastAsia="Batang" w:hAnsi="Times New Roman" w:cs="Times New Roman"/>
      <w:i/>
      <w:iCs/>
      <w:sz w:val="16"/>
      <w:szCs w:val="16"/>
      <w:lang w:eastAsia="en-US"/>
    </w:rPr>
  </w:style>
  <w:style w:type="character" w:customStyle="1" w:styleId="Heading7Char">
    <w:name w:val="Heading 7 Char"/>
    <w:basedOn w:val="DefaultParagraphFont"/>
    <w:link w:val="Heading7"/>
    <w:uiPriority w:val="9"/>
    <w:rsid w:val="00FA2F3B"/>
    <w:rPr>
      <w:rFonts w:ascii="Times New Roman" w:eastAsia="Batang" w:hAnsi="Times New Roman" w:cs="Times New Roman"/>
      <w:sz w:val="16"/>
      <w:szCs w:val="16"/>
      <w:lang w:eastAsia="en-US"/>
    </w:rPr>
  </w:style>
  <w:style w:type="character" w:customStyle="1" w:styleId="Heading8Char">
    <w:name w:val="Heading 8 Char"/>
    <w:basedOn w:val="DefaultParagraphFont"/>
    <w:link w:val="Heading8"/>
    <w:uiPriority w:val="9"/>
    <w:rsid w:val="00FA2F3B"/>
    <w:rPr>
      <w:rFonts w:ascii="Times New Roman" w:eastAsia="Batang" w:hAnsi="Times New Roman" w:cs="Times New Roman"/>
      <w:i/>
      <w:iCs/>
      <w:sz w:val="16"/>
      <w:szCs w:val="16"/>
      <w:lang w:eastAsia="en-US"/>
    </w:rPr>
  </w:style>
  <w:style w:type="character" w:customStyle="1" w:styleId="Heading9Char">
    <w:name w:val="Heading 9 Char"/>
    <w:basedOn w:val="DefaultParagraphFont"/>
    <w:link w:val="Heading9"/>
    <w:uiPriority w:val="9"/>
    <w:rsid w:val="00FA2F3B"/>
    <w:rPr>
      <w:rFonts w:ascii="Times New Roman" w:eastAsia="Batang" w:hAnsi="Times New Roman" w:cs="Times New Roman"/>
      <w:sz w:val="16"/>
      <w:szCs w:val="16"/>
      <w:lang w:eastAsia="en-US"/>
    </w:rPr>
  </w:style>
  <w:style w:type="paragraph" w:customStyle="1" w:styleId="Text">
    <w:name w:val="Text"/>
    <w:basedOn w:val="Normal"/>
    <w:rsid w:val="00FA2F3B"/>
    <w:pPr>
      <w:widowControl w:val="0"/>
      <w:spacing w:after="0" w:line="252" w:lineRule="auto"/>
      <w:ind w:firstLine="202"/>
      <w:jc w:val="both"/>
    </w:pPr>
    <w:rPr>
      <w:rFonts w:ascii="Times New Roman" w:eastAsia="Batang"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A2F3B"/>
    <w:pPr>
      <w:keepNext/>
      <w:numPr>
        <w:numId w:val="1"/>
      </w:numPr>
      <w:spacing w:before="240" w:after="80" w:line="240" w:lineRule="auto"/>
      <w:jc w:val="center"/>
      <w:outlineLvl w:val="0"/>
    </w:pPr>
    <w:rPr>
      <w:rFonts w:ascii="Times New Roman" w:eastAsia="Batang" w:hAnsi="Times New Roman" w:cs="Times New Roman"/>
      <w:smallCaps/>
      <w:kern w:val="28"/>
      <w:sz w:val="20"/>
      <w:szCs w:val="20"/>
      <w:lang w:eastAsia="en-US"/>
    </w:rPr>
  </w:style>
  <w:style w:type="paragraph" w:styleId="Heading2">
    <w:name w:val="heading 2"/>
    <w:basedOn w:val="Normal"/>
    <w:next w:val="Normal"/>
    <w:link w:val="Heading2Char"/>
    <w:uiPriority w:val="9"/>
    <w:qFormat/>
    <w:rsid w:val="00FA2F3B"/>
    <w:pPr>
      <w:keepNext/>
      <w:numPr>
        <w:ilvl w:val="1"/>
        <w:numId w:val="1"/>
      </w:numPr>
      <w:spacing w:before="120" w:after="60" w:line="240" w:lineRule="auto"/>
      <w:outlineLvl w:val="1"/>
    </w:pPr>
    <w:rPr>
      <w:rFonts w:ascii="Times New Roman" w:eastAsia="Batang" w:hAnsi="Times New Roman" w:cs="Times New Roman"/>
      <w:i/>
      <w:iCs/>
      <w:sz w:val="20"/>
      <w:szCs w:val="20"/>
      <w:lang w:eastAsia="en-US"/>
    </w:rPr>
  </w:style>
  <w:style w:type="paragraph" w:styleId="Heading3">
    <w:name w:val="heading 3"/>
    <w:basedOn w:val="Normal"/>
    <w:next w:val="Normal"/>
    <w:link w:val="Heading3Char"/>
    <w:uiPriority w:val="9"/>
    <w:qFormat/>
    <w:rsid w:val="00FA2F3B"/>
    <w:pPr>
      <w:keepNext/>
      <w:numPr>
        <w:ilvl w:val="2"/>
        <w:numId w:val="1"/>
      </w:numPr>
      <w:spacing w:after="0" w:line="240" w:lineRule="auto"/>
      <w:outlineLvl w:val="2"/>
    </w:pPr>
    <w:rPr>
      <w:rFonts w:ascii="Times New Roman" w:eastAsia="Batang" w:hAnsi="Times New Roman" w:cs="Times New Roman"/>
      <w:i/>
      <w:iCs/>
      <w:sz w:val="20"/>
      <w:szCs w:val="20"/>
      <w:lang w:eastAsia="en-US"/>
    </w:rPr>
  </w:style>
  <w:style w:type="paragraph" w:styleId="Heading4">
    <w:name w:val="heading 4"/>
    <w:basedOn w:val="Normal"/>
    <w:next w:val="Normal"/>
    <w:link w:val="Heading4Char"/>
    <w:uiPriority w:val="9"/>
    <w:qFormat/>
    <w:rsid w:val="00FA2F3B"/>
    <w:pPr>
      <w:keepNext/>
      <w:numPr>
        <w:ilvl w:val="3"/>
        <w:numId w:val="1"/>
      </w:numPr>
      <w:spacing w:before="240" w:after="60" w:line="240" w:lineRule="auto"/>
      <w:outlineLvl w:val="3"/>
    </w:pPr>
    <w:rPr>
      <w:rFonts w:ascii="Times New Roman" w:eastAsia="Batang" w:hAnsi="Times New Roman" w:cs="Times New Roman"/>
      <w:i/>
      <w:iCs/>
      <w:sz w:val="18"/>
      <w:szCs w:val="18"/>
      <w:lang w:eastAsia="en-US"/>
    </w:rPr>
  </w:style>
  <w:style w:type="paragraph" w:styleId="Heading5">
    <w:name w:val="heading 5"/>
    <w:basedOn w:val="Normal"/>
    <w:next w:val="Normal"/>
    <w:link w:val="Heading5Char"/>
    <w:uiPriority w:val="9"/>
    <w:qFormat/>
    <w:rsid w:val="00FA2F3B"/>
    <w:pPr>
      <w:numPr>
        <w:ilvl w:val="4"/>
        <w:numId w:val="1"/>
      </w:numPr>
      <w:spacing w:before="240" w:after="60" w:line="240" w:lineRule="auto"/>
      <w:outlineLvl w:val="4"/>
    </w:pPr>
    <w:rPr>
      <w:rFonts w:ascii="Times New Roman" w:eastAsia="Batang" w:hAnsi="Times New Roman" w:cs="Times New Roman"/>
      <w:sz w:val="18"/>
      <w:szCs w:val="18"/>
      <w:lang w:eastAsia="en-US"/>
    </w:rPr>
  </w:style>
  <w:style w:type="paragraph" w:styleId="Heading6">
    <w:name w:val="heading 6"/>
    <w:basedOn w:val="Normal"/>
    <w:next w:val="Normal"/>
    <w:link w:val="Heading6Char"/>
    <w:uiPriority w:val="9"/>
    <w:qFormat/>
    <w:rsid w:val="00FA2F3B"/>
    <w:pPr>
      <w:numPr>
        <w:ilvl w:val="5"/>
        <w:numId w:val="1"/>
      </w:numPr>
      <w:spacing w:before="240" w:after="60" w:line="240" w:lineRule="auto"/>
      <w:outlineLvl w:val="5"/>
    </w:pPr>
    <w:rPr>
      <w:rFonts w:ascii="Times New Roman" w:eastAsia="Batang" w:hAnsi="Times New Roman" w:cs="Times New Roman"/>
      <w:i/>
      <w:iCs/>
      <w:sz w:val="16"/>
      <w:szCs w:val="16"/>
      <w:lang w:eastAsia="en-US"/>
    </w:rPr>
  </w:style>
  <w:style w:type="paragraph" w:styleId="Heading7">
    <w:name w:val="heading 7"/>
    <w:basedOn w:val="Normal"/>
    <w:next w:val="Normal"/>
    <w:link w:val="Heading7Char"/>
    <w:uiPriority w:val="9"/>
    <w:qFormat/>
    <w:rsid w:val="00FA2F3B"/>
    <w:pPr>
      <w:numPr>
        <w:ilvl w:val="6"/>
        <w:numId w:val="1"/>
      </w:numPr>
      <w:spacing w:before="240" w:after="60" w:line="240" w:lineRule="auto"/>
      <w:outlineLvl w:val="6"/>
    </w:pPr>
    <w:rPr>
      <w:rFonts w:ascii="Times New Roman" w:eastAsia="Batang" w:hAnsi="Times New Roman" w:cs="Times New Roman"/>
      <w:sz w:val="16"/>
      <w:szCs w:val="16"/>
      <w:lang w:eastAsia="en-US"/>
    </w:rPr>
  </w:style>
  <w:style w:type="paragraph" w:styleId="Heading8">
    <w:name w:val="heading 8"/>
    <w:basedOn w:val="Normal"/>
    <w:next w:val="Normal"/>
    <w:link w:val="Heading8Char"/>
    <w:uiPriority w:val="9"/>
    <w:qFormat/>
    <w:rsid w:val="00FA2F3B"/>
    <w:pPr>
      <w:numPr>
        <w:ilvl w:val="7"/>
        <w:numId w:val="1"/>
      </w:numPr>
      <w:spacing w:before="240" w:after="60" w:line="240" w:lineRule="auto"/>
      <w:outlineLvl w:val="7"/>
    </w:pPr>
    <w:rPr>
      <w:rFonts w:ascii="Times New Roman" w:eastAsia="Batang" w:hAnsi="Times New Roman" w:cs="Times New Roman"/>
      <w:i/>
      <w:iCs/>
      <w:sz w:val="16"/>
      <w:szCs w:val="16"/>
      <w:lang w:eastAsia="en-US"/>
    </w:rPr>
  </w:style>
  <w:style w:type="paragraph" w:styleId="Heading9">
    <w:name w:val="heading 9"/>
    <w:basedOn w:val="Normal"/>
    <w:next w:val="Normal"/>
    <w:link w:val="Heading9Char"/>
    <w:uiPriority w:val="9"/>
    <w:qFormat/>
    <w:rsid w:val="00FA2F3B"/>
    <w:pPr>
      <w:numPr>
        <w:ilvl w:val="8"/>
        <w:numId w:val="1"/>
      </w:numPr>
      <w:spacing w:before="240" w:after="60" w:line="240" w:lineRule="auto"/>
      <w:outlineLvl w:val="8"/>
    </w:pPr>
    <w:rPr>
      <w:rFonts w:ascii="Times New Roman" w:eastAsia="Batang" w:hAnsi="Times New Roman" w:cs="Times New Roman"/>
      <w:sz w:val="16"/>
      <w:szCs w:val="1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F3B"/>
    <w:rPr>
      <w:rFonts w:ascii="Times New Roman" w:eastAsia="Batang" w:hAnsi="Times New Roman" w:cs="Times New Roman"/>
      <w:smallCaps/>
      <w:kern w:val="28"/>
      <w:sz w:val="20"/>
      <w:szCs w:val="20"/>
      <w:lang w:eastAsia="en-US"/>
    </w:rPr>
  </w:style>
  <w:style w:type="character" w:customStyle="1" w:styleId="Heading2Char">
    <w:name w:val="Heading 2 Char"/>
    <w:basedOn w:val="DefaultParagraphFont"/>
    <w:link w:val="Heading2"/>
    <w:uiPriority w:val="9"/>
    <w:rsid w:val="00FA2F3B"/>
    <w:rPr>
      <w:rFonts w:ascii="Times New Roman" w:eastAsia="Batang" w:hAnsi="Times New Roman" w:cs="Times New Roman"/>
      <w:i/>
      <w:iCs/>
      <w:sz w:val="20"/>
      <w:szCs w:val="20"/>
      <w:lang w:eastAsia="en-US"/>
    </w:rPr>
  </w:style>
  <w:style w:type="character" w:customStyle="1" w:styleId="Heading3Char">
    <w:name w:val="Heading 3 Char"/>
    <w:basedOn w:val="DefaultParagraphFont"/>
    <w:link w:val="Heading3"/>
    <w:uiPriority w:val="9"/>
    <w:rsid w:val="00FA2F3B"/>
    <w:rPr>
      <w:rFonts w:ascii="Times New Roman" w:eastAsia="Batang" w:hAnsi="Times New Roman" w:cs="Times New Roman"/>
      <w:i/>
      <w:iCs/>
      <w:sz w:val="20"/>
      <w:szCs w:val="20"/>
      <w:lang w:eastAsia="en-US"/>
    </w:rPr>
  </w:style>
  <w:style w:type="character" w:customStyle="1" w:styleId="Heading4Char">
    <w:name w:val="Heading 4 Char"/>
    <w:basedOn w:val="DefaultParagraphFont"/>
    <w:link w:val="Heading4"/>
    <w:uiPriority w:val="9"/>
    <w:rsid w:val="00FA2F3B"/>
    <w:rPr>
      <w:rFonts w:ascii="Times New Roman" w:eastAsia="Batang" w:hAnsi="Times New Roman" w:cs="Times New Roman"/>
      <w:i/>
      <w:iCs/>
      <w:sz w:val="18"/>
      <w:szCs w:val="18"/>
      <w:lang w:eastAsia="en-US"/>
    </w:rPr>
  </w:style>
  <w:style w:type="character" w:customStyle="1" w:styleId="Heading5Char">
    <w:name w:val="Heading 5 Char"/>
    <w:basedOn w:val="DefaultParagraphFont"/>
    <w:link w:val="Heading5"/>
    <w:uiPriority w:val="9"/>
    <w:rsid w:val="00FA2F3B"/>
    <w:rPr>
      <w:rFonts w:ascii="Times New Roman" w:eastAsia="Batang" w:hAnsi="Times New Roman" w:cs="Times New Roman"/>
      <w:sz w:val="18"/>
      <w:szCs w:val="18"/>
      <w:lang w:eastAsia="en-US"/>
    </w:rPr>
  </w:style>
  <w:style w:type="character" w:customStyle="1" w:styleId="Heading6Char">
    <w:name w:val="Heading 6 Char"/>
    <w:basedOn w:val="DefaultParagraphFont"/>
    <w:link w:val="Heading6"/>
    <w:uiPriority w:val="9"/>
    <w:rsid w:val="00FA2F3B"/>
    <w:rPr>
      <w:rFonts w:ascii="Times New Roman" w:eastAsia="Batang" w:hAnsi="Times New Roman" w:cs="Times New Roman"/>
      <w:i/>
      <w:iCs/>
      <w:sz w:val="16"/>
      <w:szCs w:val="16"/>
      <w:lang w:eastAsia="en-US"/>
    </w:rPr>
  </w:style>
  <w:style w:type="character" w:customStyle="1" w:styleId="Heading7Char">
    <w:name w:val="Heading 7 Char"/>
    <w:basedOn w:val="DefaultParagraphFont"/>
    <w:link w:val="Heading7"/>
    <w:uiPriority w:val="9"/>
    <w:rsid w:val="00FA2F3B"/>
    <w:rPr>
      <w:rFonts w:ascii="Times New Roman" w:eastAsia="Batang" w:hAnsi="Times New Roman" w:cs="Times New Roman"/>
      <w:sz w:val="16"/>
      <w:szCs w:val="16"/>
      <w:lang w:eastAsia="en-US"/>
    </w:rPr>
  </w:style>
  <w:style w:type="character" w:customStyle="1" w:styleId="Heading8Char">
    <w:name w:val="Heading 8 Char"/>
    <w:basedOn w:val="DefaultParagraphFont"/>
    <w:link w:val="Heading8"/>
    <w:uiPriority w:val="9"/>
    <w:rsid w:val="00FA2F3B"/>
    <w:rPr>
      <w:rFonts w:ascii="Times New Roman" w:eastAsia="Batang" w:hAnsi="Times New Roman" w:cs="Times New Roman"/>
      <w:i/>
      <w:iCs/>
      <w:sz w:val="16"/>
      <w:szCs w:val="16"/>
      <w:lang w:eastAsia="en-US"/>
    </w:rPr>
  </w:style>
  <w:style w:type="character" w:customStyle="1" w:styleId="Heading9Char">
    <w:name w:val="Heading 9 Char"/>
    <w:basedOn w:val="DefaultParagraphFont"/>
    <w:link w:val="Heading9"/>
    <w:uiPriority w:val="9"/>
    <w:rsid w:val="00FA2F3B"/>
    <w:rPr>
      <w:rFonts w:ascii="Times New Roman" w:eastAsia="Batang" w:hAnsi="Times New Roman" w:cs="Times New Roman"/>
      <w:sz w:val="16"/>
      <w:szCs w:val="16"/>
      <w:lang w:eastAsia="en-US"/>
    </w:rPr>
  </w:style>
  <w:style w:type="paragraph" w:customStyle="1" w:styleId="Text">
    <w:name w:val="Text"/>
    <w:basedOn w:val="Normal"/>
    <w:rsid w:val="00FA2F3B"/>
    <w:pPr>
      <w:widowControl w:val="0"/>
      <w:spacing w:after="0" w:line="252" w:lineRule="auto"/>
      <w:ind w:firstLine="202"/>
      <w:jc w:val="both"/>
    </w:pPr>
    <w:rPr>
      <w:rFonts w:ascii="Times New Roman" w:eastAsia="Batang"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587</Words>
  <Characters>3347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김태형</dc:creator>
  <cp:lastModifiedBy>김태형</cp:lastModifiedBy>
  <cp:revision>2</cp:revision>
  <dcterms:created xsi:type="dcterms:W3CDTF">2016-05-26T12:35:00Z</dcterms:created>
  <dcterms:modified xsi:type="dcterms:W3CDTF">2016-05-26T12:35:00Z</dcterms:modified>
</cp:coreProperties>
</file>